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C095" w14:textId="77777777" w:rsidR="00416101" w:rsidRPr="00416101" w:rsidRDefault="00416101" w:rsidP="00416101">
      <w:pPr>
        <w:shd w:val="clear" w:color="auto" w:fill="FFFFFF"/>
        <w:spacing w:after="150" w:line="600" w:lineRule="atLeast"/>
        <w:outlineLvl w:val="2"/>
        <w:rPr>
          <w:rFonts w:ascii="Arial" w:eastAsia="Times New Roman" w:hAnsi="Arial" w:cs="Arial"/>
          <w:b/>
          <w:bCs/>
          <w:color w:val="000000"/>
          <w:kern w:val="0"/>
          <w:sz w:val="54"/>
          <w:szCs w:val="54"/>
          <w14:ligatures w14:val="none"/>
        </w:rPr>
      </w:pPr>
      <w:r w:rsidRPr="00416101">
        <w:rPr>
          <w:rFonts w:ascii="Arial" w:eastAsia="Times New Roman" w:hAnsi="Arial" w:cs="Arial"/>
          <w:b/>
          <w:bCs/>
          <w:color w:val="000000"/>
          <w:kern w:val="0"/>
          <w:sz w:val="54"/>
          <w:szCs w:val="54"/>
          <w14:ligatures w14:val="none"/>
        </w:rPr>
        <w:t>Club Excellence Award criteria</w:t>
      </w:r>
    </w:p>
    <w:p w14:paraId="46DBD5B1" w14:textId="77777777" w:rsidR="00416101" w:rsidRPr="00416101" w:rsidRDefault="00416101" w:rsidP="00416101">
      <w:pPr>
        <w:shd w:val="clear" w:color="auto" w:fill="F9C910"/>
        <w:spacing w:after="0"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 </w:t>
      </w:r>
    </w:p>
    <w:p w14:paraId="7AA1BEAA" w14:textId="77777777" w:rsidR="00416101" w:rsidRPr="00416101" w:rsidRDefault="00416101" w:rsidP="00416101">
      <w:pPr>
        <w:shd w:val="clear" w:color="auto" w:fill="FFFFFF"/>
        <w:spacing w:before="100" w:beforeAutospacing="1" w:after="225" w:line="360" w:lineRule="atLeast"/>
        <w:rPr>
          <w:rFonts w:ascii="Arial" w:eastAsia="Times New Roman" w:hAnsi="Arial" w:cs="Arial"/>
          <w:color w:val="000000"/>
          <w:spacing w:val="8"/>
          <w:kern w:val="0"/>
          <w14:ligatures w14:val="none"/>
        </w:rPr>
      </w:pPr>
      <w:r w:rsidRPr="00416101">
        <w:rPr>
          <w:rFonts w:ascii="Arial" w:eastAsia="Times New Roman" w:hAnsi="Arial" w:cs="Arial"/>
          <w:color w:val="000000"/>
          <w:spacing w:val="8"/>
          <w:kern w:val="0"/>
          <w14:ligatures w14:val="none"/>
        </w:rPr>
        <w:t>The Club Excellence Award acknowledges the dedication and legacy of service within individual clubs and is the foundation for excellence awards presented to Zone Chairpersons, Region Chairpersons and District Governors.</w:t>
      </w:r>
    </w:p>
    <w:p w14:paraId="2A1C7805" w14:textId="77777777" w:rsidR="00416101" w:rsidRPr="00416101" w:rsidRDefault="00416101" w:rsidP="00416101">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16101">
        <w:rPr>
          <w:rFonts w:ascii="Arial" w:eastAsia="Times New Roman" w:hAnsi="Arial" w:cs="Arial"/>
          <w:b/>
          <w:bCs/>
          <w:color w:val="000000"/>
          <w:kern w:val="0"/>
          <w:sz w:val="36"/>
          <w:szCs w:val="36"/>
          <w14:ligatures w14:val="none"/>
        </w:rPr>
        <w:t>Membership</w:t>
      </w:r>
    </w:p>
    <w:p w14:paraId="21351FD3" w14:textId="77777777" w:rsidR="00416101" w:rsidRPr="00416101" w:rsidRDefault="00416101" w:rsidP="00416101">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Induct a minimum of two or 20% new members, whichever is greater (not including transfer, reinstated or charter members). Eligibility is determined based on the club’s membership count on June 30th of the previous Lion year.</w:t>
      </w:r>
    </w:p>
    <w:p w14:paraId="0E12AA7C" w14:textId="77777777" w:rsidR="00416101" w:rsidRPr="00416101" w:rsidRDefault="00416101" w:rsidP="00416101">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Or sponsor a new Lions club.</w:t>
      </w:r>
    </w:p>
    <w:p w14:paraId="7D231FCD" w14:textId="77777777" w:rsidR="00416101" w:rsidRPr="00416101" w:rsidRDefault="00416101" w:rsidP="00416101">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16101">
        <w:rPr>
          <w:rFonts w:ascii="Arial" w:eastAsia="Times New Roman" w:hAnsi="Arial" w:cs="Arial"/>
          <w:b/>
          <w:bCs/>
          <w:color w:val="000000"/>
          <w:kern w:val="0"/>
          <w:sz w:val="36"/>
          <w:szCs w:val="36"/>
          <w14:ligatures w14:val="none"/>
        </w:rPr>
        <w:t>Service</w:t>
      </w:r>
    </w:p>
    <w:p w14:paraId="4787E39F" w14:textId="77777777" w:rsidR="00416101" w:rsidRPr="00416101" w:rsidRDefault="00416101" w:rsidP="00416101">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Report a minimum of four service activities to Lions International. Three of these activities must show participation in each of the three International </w:t>
      </w:r>
      <w:hyperlink r:id="rId7" w:history="1">
        <w:r w:rsidRPr="00416101">
          <w:rPr>
            <w:rFonts w:ascii="Arial" w:eastAsia="Times New Roman" w:hAnsi="Arial" w:cs="Arial"/>
            <w:color w:val="0A3DAB"/>
            <w:kern w:val="0"/>
            <w:u w:val="single"/>
            <w14:ligatures w14:val="none"/>
          </w:rPr>
          <w:t>Weeks of Service</w:t>
        </w:r>
      </w:hyperlink>
      <w:r w:rsidRPr="00416101">
        <w:rPr>
          <w:rFonts w:ascii="Arial" w:eastAsia="Times New Roman" w:hAnsi="Arial" w:cs="Arial"/>
          <w:color w:val="000000"/>
          <w:kern w:val="0"/>
          <w14:ligatures w14:val="none"/>
        </w:rPr>
        <w:t>.</w:t>
      </w:r>
    </w:p>
    <w:p w14:paraId="4334372F" w14:textId="77777777" w:rsidR="00416101" w:rsidRPr="00416101" w:rsidRDefault="00416101" w:rsidP="00416101">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16101">
        <w:rPr>
          <w:rFonts w:ascii="Arial" w:eastAsia="Times New Roman" w:hAnsi="Arial" w:cs="Arial"/>
          <w:b/>
          <w:bCs/>
          <w:color w:val="000000"/>
          <w:kern w:val="0"/>
          <w:sz w:val="36"/>
          <w:szCs w:val="36"/>
          <w14:ligatures w14:val="none"/>
        </w:rPr>
        <w:t>Leadership</w:t>
      </w:r>
    </w:p>
    <w:p w14:paraId="4535D98B" w14:textId="77777777" w:rsidR="00416101" w:rsidRPr="00416101" w:rsidRDefault="00416101" w:rsidP="00416101">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Report newly elected club officers in Lion Portal by May 15 of the current Lion year.</w:t>
      </w:r>
    </w:p>
    <w:p w14:paraId="3DE790AC" w14:textId="77777777" w:rsidR="00416101" w:rsidRPr="00416101" w:rsidRDefault="00416101" w:rsidP="00416101">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A minimum of 10% of the club’s members complete any three courses in the </w:t>
      </w:r>
      <w:hyperlink r:id="rId8" w:tgtFrame="_blank" w:history="1">
        <w:r w:rsidRPr="00416101">
          <w:rPr>
            <w:rFonts w:ascii="Arial" w:eastAsia="Times New Roman" w:hAnsi="Arial" w:cs="Arial"/>
            <w:color w:val="0A3DAB"/>
            <w:kern w:val="0"/>
            <w:u w:val="single"/>
            <w14:ligatures w14:val="none"/>
          </w:rPr>
          <w:t>Lions Learning Center</w:t>
        </w:r>
      </w:hyperlink>
      <w:r w:rsidRPr="00416101">
        <w:rPr>
          <w:rFonts w:ascii="Arial" w:eastAsia="Times New Roman" w:hAnsi="Arial" w:cs="Arial"/>
          <w:color w:val="000000"/>
          <w:kern w:val="0"/>
          <w14:ligatures w14:val="none"/>
        </w:rPr>
        <w:t>.</w:t>
      </w:r>
    </w:p>
    <w:p w14:paraId="77A5F4E4" w14:textId="77777777" w:rsidR="00416101" w:rsidRPr="00416101" w:rsidRDefault="00416101" w:rsidP="00416101">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The club president for the current Lion year must not have served more than two consecutive terms.</w:t>
      </w:r>
    </w:p>
    <w:p w14:paraId="34B0C9F0" w14:textId="77777777" w:rsidR="00416101" w:rsidRPr="00416101" w:rsidRDefault="00416101" w:rsidP="00416101">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16101">
        <w:rPr>
          <w:rFonts w:ascii="Arial" w:eastAsia="Times New Roman" w:hAnsi="Arial" w:cs="Arial"/>
          <w:color w:val="000000"/>
          <w:kern w:val="0"/>
          <w14:ligatures w14:val="none"/>
        </w:rPr>
        <w:t>A minimum of two or more club officers (president, vice president, secretary or treasurer. Of which, one must be the club president) complete Club Officer Training (online with the Lions Learning Center or in-person as reported by a GLT coordinator in Learn) between May 1 – December 31. </w:t>
      </w:r>
    </w:p>
    <w:p w14:paraId="7D3FC072" w14:textId="77777777" w:rsidR="00416101" w:rsidRPr="00416101" w:rsidRDefault="00416101" w:rsidP="00416101">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16101">
        <w:rPr>
          <w:rFonts w:ascii="Arial" w:eastAsia="Times New Roman" w:hAnsi="Arial" w:cs="Arial"/>
          <w:b/>
          <w:bCs/>
          <w:color w:val="000000"/>
          <w:kern w:val="0"/>
          <w:sz w:val="36"/>
          <w:szCs w:val="36"/>
          <w14:ligatures w14:val="none"/>
        </w:rPr>
        <w:t>Donations</w:t>
      </w:r>
    </w:p>
    <w:p w14:paraId="11C6C177" w14:textId="77777777" w:rsidR="00416101" w:rsidRPr="00416101" w:rsidRDefault="00416101" w:rsidP="00416101">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9" w:history="1">
        <w:r w:rsidRPr="00416101">
          <w:rPr>
            <w:rFonts w:ascii="Arial" w:eastAsia="Times New Roman" w:hAnsi="Arial" w:cs="Arial"/>
            <w:color w:val="0A3DAB"/>
            <w:kern w:val="0"/>
            <w:u w:val="single"/>
            <w14:ligatures w14:val="none"/>
          </w:rPr>
          <w:t>Contributed to LCIF</w:t>
        </w:r>
      </w:hyperlink>
      <w:r w:rsidRPr="00416101">
        <w:rPr>
          <w:rFonts w:ascii="Arial" w:eastAsia="Times New Roman" w:hAnsi="Arial" w:cs="Arial"/>
          <w:color w:val="000000"/>
          <w:kern w:val="0"/>
          <w14:ligatures w14:val="none"/>
        </w:rPr>
        <w:t> a minimum of the club’s membership total on June 30th of the previous Lion year, multiplied by US$20.</w:t>
      </w:r>
    </w:p>
    <w:p w14:paraId="4A24DC66" w14:textId="3E3CB9DA" w:rsidR="00EF56AA" w:rsidRDefault="00EF56AA" w:rsidP="00416101">
      <w:pPr>
        <w:ind w:left="-720"/>
      </w:pPr>
    </w:p>
    <w:sectPr w:rsidR="00EF56AA" w:rsidSect="0041610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A4B8" w14:textId="77777777" w:rsidR="00032D7B" w:rsidRDefault="00032D7B" w:rsidP="00416101">
      <w:pPr>
        <w:spacing w:after="0" w:line="240" w:lineRule="auto"/>
      </w:pPr>
      <w:r>
        <w:separator/>
      </w:r>
    </w:p>
  </w:endnote>
  <w:endnote w:type="continuationSeparator" w:id="0">
    <w:p w14:paraId="0A770614" w14:textId="77777777" w:rsidR="00032D7B" w:rsidRDefault="00032D7B" w:rsidP="0041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124" w14:textId="77777777" w:rsidR="00032D7B" w:rsidRDefault="00032D7B" w:rsidP="00416101">
      <w:pPr>
        <w:spacing w:after="0" w:line="240" w:lineRule="auto"/>
      </w:pPr>
      <w:r>
        <w:separator/>
      </w:r>
    </w:p>
  </w:footnote>
  <w:footnote w:type="continuationSeparator" w:id="0">
    <w:p w14:paraId="44582628" w14:textId="77777777" w:rsidR="00032D7B" w:rsidRDefault="00032D7B" w:rsidP="00416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40CB"/>
    <w:multiLevelType w:val="multilevel"/>
    <w:tmpl w:val="D87C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123B11"/>
    <w:multiLevelType w:val="multilevel"/>
    <w:tmpl w:val="861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14931"/>
    <w:multiLevelType w:val="multilevel"/>
    <w:tmpl w:val="F3C4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21588F"/>
    <w:multiLevelType w:val="multilevel"/>
    <w:tmpl w:val="6434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276926">
    <w:abstractNumId w:val="2"/>
  </w:num>
  <w:num w:numId="2" w16cid:durableId="98109405">
    <w:abstractNumId w:val="1"/>
  </w:num>
  <w:num w:numId="3" w16cid:durableId="853150020">
    <w:abstractNumId w:val="3"/>
  </w:num>
  <w:num w:numId="4" w16cid:durableId="158283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01"/>
    <w:rsid w:val="00032D7B"/>
    <w:rsid w:val="00416101"/>
    <w:rsid w:val="00D97D13"/>
    <w:rsid w:val="00EA6EC2"/>
    <w:rsid w:val="00EF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9D5F"/>
  <w15:chartTrackingRefBased/>
  <w15:docId w15:val="{25DA3E31-538A-4BDC-900C-1BAF0CFD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101"/>
    <w:rPr>
      <w:rFonts w:eastAsiaTheme="majorEastAsia" w:cstheme="majorBidi"/>
      <w:color w:val="272727" w:themeColor="text1" w:themeTint="D8"/>
    </w:rPr>
  </w:style>
  <w:style w:type="paragraph" w:styleId="Title">
    <w:name w:val="Title"/>
    <w:basedOn w:val="Normal"/>
    <w:next w:val="Normal"/>
    <w:link w:val="TitleChar"/>
    <w:uiPriority w:val="10"/>
    <w:qFormat/>
    <w:rsid w:val="00416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101"/>
    <w:pPr>
      <w:spacing w:before="160"/>
      <w:jc w:val="center"/>
    </w:pPr>
    <w:rPr>
      <w:i/>
      <w:iCs/>
      <w:color w:val="404040" w:themeColor="text1" w:themeTint="BF"/>
    </w:rPr>
  </w:style>
  <w:style w:type="character" w:customStyle="1" w:styleId="QuoteChar">
    <w:name w:val="Quote Char"/>
    <w:basedOn w:val="DefaultParagraphFont"/>
    <w:link w:val="Quote"/>
    <w:uiPriority w:val="29"/>
    <w:rsid w:val="00416101"/>
    <w:rPr>
      <w:i/>
      <w:iCs/>
      <w:color w:val="404040" w:themeColor="text1" w:themeTint="BF"/>
    </w:rPr>
  </w:style>
  <w:style w:type="paragraph" w:styleId="ListParagraph">
    <w:name w:val="List Paragraph"/>
    <w:basedOn w:val="Normal"/>
    <w:uiPriority w:val="34"/>
    <w:qFormat/>
    <w:rsid w:val="00416101"/>
    <w:pPr>
      <w:ind w:left="720"/>
      <w:contextualSpacing/>
    </w:pPr>
  </w:style>
  <w:style w:type="character" w:styleId="IntenseEmphasis">
    <w:name w:val="Intense Emphasis"/>
    <w:basedOn w:val="DefaultParagraphFont"/>
    <w:uiPriority w:val="21"/>
    <w:qFormat/>
    <w:rsid w:val="00416101"/>
    <w:rPr>
      <w:i/>
      <w:iCs/>
      <w:color w:val="0F4761" w:themeColor="accent1" w:themeShade="BF"/>
    </w:rPr>
  </w:style>
  <w:style w:type="paragraph" w:styleId="IntenseQuote">
    <w:name w:val="Intense Quote"/>
    <w:basedOn w:val="Normal"/>
    <w:next w:val="Normal"/>
    <w:link w:val="IntenseQuoteChar"/>
    <w:uiPriority w:val="30"/>
    <w:qFormat/>
    <w:rsid w:val="0041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101"/>
    <w:rPr>
      <w:i/>
      <w:iCs/>
      <w:color w:val="0F4761" w:themeColor="accent1" w:themeShade="BF"/>
    </w:rPr>
  </w:style>
  <w:style w:type="character" w:styleId="IntenseReference">
    <w:name w:val="Intense Reference"/>
    <w:basedOn w:val="DefaultParagraphFont"/>
    <w:uiPriority w:val="32"/>
    <w:qFormat/>
    <w:rsid w:val="00416101"/>
    <w:rPr>
      <w:b/>
      <w:bCs/>
      <w:smallCaps/>
      <w:color w:val="0F4761" w:themeColor="accent1" w:themeShade="BF"/>
      <w:spacing w:val="5"/>
    </w:rPr>
  </w:style>
  <w:style w:type="paragraph" w:styleId="Header">
    <w:name w:val="header"/>
    <w:basedOn w:val="Normal"/>
    <w:link w:val="HeaderChar"/>
    <w:uiPriority w:val="99"/>
    <w:unhideWhenUsed/>
    <w:rsid w:val="0041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01"/>
  </w:style>
  <w:style w:type="paragraph" w:styleId="Footer">
    <w:name w:val="footer"/>
    <w:basedOn w:val="Normal"/>
    <w:link w:val="FooterChar"/>
    <w:uiPriority w:val="99"/>
    <w:unhideWhenUsed/>
    <w:rsid w:val="0041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onportal.org/" TargetMode="External"/><Relationship Id="rId3" Type="http://schemas.openxmlformats.org/officeDocument/2006/relationships/settings" Target="settings.xml"/><Relationship Id="rId7" Type="http://schemas.openxmlformats.org/officeDocument/2006/relationships/hyperlink" Target="https://www.lionsclubs.org/node/18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onsclubs.org/node/13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Conger</dc:creator>
  <cp:keywords/>
  <dc:description/>
  <cp:lastModifiedBy>Fred Conger</cp:lastModifiedBy>
  <cp:revision>1</cp:revision>
  <cp:lastPrinted>2026-01-12T02:02:00Z</cp:lastPrinted>
  <dcterms:created xsi:type="dcterms:W3CDTF">2026-01-12T02:00:00Z</dcterms:created>
  <dcterms:modified xsi:type="dcterms:W3CDTF">2026-01-12T02:03:00Z</dcterms:modified>
</cp:coreProperties>
</file>